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1056" w14:textId="77777777" w:rsidR="001373BF" w:rsidRPr="0018092A" w:rsidRDefault="00D1787C">
      <w:pPr>
        <w:pStyle w:val="Reference"/>
        <w:rPr>
          <w:sz w:val="32"/>
          <w:lang w:val="en-US"/>
        </w:rPr>
      </w:pPr>
      <w:bookmarkStart w:id="0" w:name="BkmBetreff"/>
      <w:r w:rsidRPr="0018092A">
        <w:rPr>
          <w:sz w:val="32"/>
          <w:lang w:val="en-US"/>
        </w:rPr>
        <w:t>EXERCISE</w:t>
      </w:r>
      <w:r w:rsidR="001373BF" w:rsidRPr="0018092A">
        <w:rPr>
          <w:sz w:val="32"/>
          <w:lang w:val="en-US"/>
        </w:rPr>
        <w:t xml:space="preserve">: </w:t>
      </w:r>
      <w:bookmarkEnd w:id="0"/>
      <w:r w:rsidR="00E0749E" w:rsidRPr="0018092A">
        <w:rPr>
          <w:sz w:val="32"/>
          <w:lang w:val="en-US"/>
        </w:rPr>
        <w:t xml:space="preserve"> </w:t>
      </w:r>
      <w:r w:rsidR="00043EA3">
        <w:rPr>
          <w:sz w:val="32"/>
          <w:lang w:val="en-US"/>
        </w:rPr>
        <w:t xml:space="preserve">AHU – </w:t>
      </w:r>
      <w:r w:rsidR="00BE307B">
        <w:rPr>
          <w:sz w:val="32"/>
          <w:lang w:val="en-US"/>
        </w:rPr>
        <w:t>temperature</w:t>
      </w:r>
      <w:r w:rsidR="0096212A">
        <w:rPr>
          <w:sz w:val="32"/>
          <w:lang w:val="en-US"/>
        </w:rPr>
        <w:t xml:space="preserve"> control</w:t>
      </w:r>
    </w:p>
    <w:p w14:paraId="7096A940" w14:textId="77777777" w:rsidR="001373BF" w:rsidRPr="0018092A" w:rsidRDefault="001373BF">
      <w:pPr>
        <w:rPr>
          <w:sz w:val="32"/>
          <w:lang w:val="en-US"/>
        </w:rPr>
      </w:pPr>
    </w:p>
    <w:p w14:paraId="5EE7FFAC" w14:textId="77777777" w:rsidR="001373BF" w:rsidRPr="0018092A" w:rsidRDefault="001373BF">
      <w:pPr>
        <w:pStyle w:val="Heading1"/>
        <w:tabs>
          <w:tab w:val="num" w:pos="0"/>
          <w:tab w:val="left" w:pos="6521"/>
        </w:tabs>
        <w:ind w:left="0" w:firstLine="0"/>
        <w:rPr>
          <w:sz w:val="24"/>
          <w:lang w:val="en-US"/>
        </w:rPr>
      </w:pPr>
      <w:r w:rsidRPr="0018092A">
        <w:rPr>
          <w:rFonts w:ascii="Wingdings" w:hAnsi="Wingdings"/>
          <w:b w:val="0"/>
          <w:snapToGrid w:val="0"/>
          <w:sz w:val="32"/>
          <w:lang w:val="en-US"/>
        </w:rPr>
        <w:tab/>
      </w:r>
      <w:r w:rsidRPr="0018092A">
        <w:rPr>
          <w:rFonts w:ascii="Wingdings" w:hAnsi="Wingdings"/>
          <w:b w:val="0"/>
          <w:snapToGrid w:val="0"/>
          <w:sz w:val="32"/>
          <w:lang w:val="en-US"/>
        </w:rPr>
        <w:t></w:t>
      </w:r>
      <w:r w:rsidRPr="0018092A">
        <w:rPr>
          <w:sz w:val="32"/>
          <w:lang w:val="en-US"/>
        </w:rPr>
        <w:t xml:space="preserve">: </w:t>
      </w:r>
      <w:r w:rsidR="006365C8">
        <w:rPr>
          <w:sz w:val="32"/>
          <w:lang w:val="en-US"/>
        </w:rPr>
        <w:t>3</w:t>
      </w:r>
      <w:r w:rsidR="000C3812">
        <w:rPr>
          <w:sz w:val="32"/>
          <w:lang w:val="en-US"/>
        </w:rPr>
        <w:t>0</w:t>
      </w:r>
      <w:r w:rsidRPr="0018092A">
        <w:rPr>
          <w:sz w:val="32"/>
          <w:lang w:val="en-US"/>
        </w:rPr>
        <w:t xml:space="preserve"> min</w:t>
      </w:r>
    </w:p>
    <w:p w14:paraId="05485A68" w14:textId="77777777" w:rsidR="001373BF" w:rsidRPr="0018092A" w:rsidRDefault="001373BF">
      <w:pPr>
        <w:pStyle w:val="BodyText3"/>
        <w:rPr>
          <w:bCs/>
          <w:sz w:val="24"/>
          <w:lang w:val="en-US"/>
        </w:rPr>
      </w:pPr>
      <w:r w:rsidRPr="0018092A">
        <w:rPr>
          <w:bCs/>
          <w:sz w:val="24"/>
          <w:lang w:val="en-US"/>
        </w:rPr>
        <w:t xml:space="preserve">Objective: </w:t>
      </w:r>
    </w:p>
    <w:p w14:paraId="43C0F0FE" w14:textId="77777777" w:rsidR="00B420C5" w:rsidRDefault="00FF0F1F" w:rsidP="00600F4C">
      <w:pPr>
        <w:pStyle w:val="Heading1"/>
        <w:tabs>
          <w:tab w:val="num" w:pos="0"/>
          <w:tab w:val="left" w:pos="7230"/>
        </w:tabs>
        <w:ind w:left="0" w:firstLine="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Create the control logic to </w:t>
      </w:r>
      <w:r w:rsidR="0096212A">
        <w:rPr>
          <w:b w:val="0"/>
          <w:sz w:val="24"/>
          <w:lang w:val="en-US"/>
        </w:rPr>
        <w:t xml:space="preserve">control the operation of the </w:t>
      </w:r>
      <w:r w:rsidR="00026D51">
        <w:rPr>
          <w:b w:val="0"/>
          <w:sz w:val="24"/>
          <w:lang w:val="en-US"/>
        </w:rPr>
        <w:t xml:space="preserve">main heating and cooling </w:t>
      </w:r>
      <w:r w:rsidR="0096212A">
        <w:rPr>
          <w:b w:val="0"/>
          <w:sz w:val="24"/>
          <w:lang w:val="en-US"/>
        </w:rPr>
        <w:t>coil valve</w:t>
      </w:r>
      <w:r w:rsidR="00026D51">
        <w:rPr>
          <w:b w:val="0"/>
          <w:sz w:val="24"/>
          <w:lang w:val="en-US"/>
        </w:rPr>
        <w:t>s</w:t>
      </w:r>
      <w:r w:rsidR="0096212A">
        <w:rPr>
          <w:b w:val="0"/>
          <w:sz w:val="24"/>
          <w:lang w:val="en-US"/>
        </w:rPr>
        <w:t xml:space="preserve">. The </w:t>
      </w:r>
      <w:r w:rsidR="00026D51">
        <w:rPr>
          <w:b w:val="0"/>
          <w:sz w:val="24"/>
          <w:lang w:val="en-US"/>
        </w:rPr>
        <w:t>heating and cooling coil valves shall be controlled in sequence</w:t>
      </w:r>
      <w:r w:rsidR="0096212A">
        <w:rPr>
          <w:b w:val="0"/>
          <w:sz w:val="24"/>
          <w:lang w:val="en-US"/>
        </w:rPr>
        <w:t xml:space="preserve"> controlle</w:t>
      </w:r>
      <w:r w:rsidR="00026D51">
        <w:rPr>
          <w:b w:val="0"/>
          <w:sz w:val="24"/>
          <w:lang w:val="en-US"/>
        </w:rPr>
        <w:t>d by a supply air temperature sensor. The valves shall be modulated</w:t>
      </w:r>
      <w:r w:rsidR="0096212A">
        <w:rPr>
          <w:b w:val="0"/>
          <w:sz w:val="24"/>
          <w:lang w:val="en-US"/>
        </w:rPr>
        <w:t xml:space="preserve"> using PI control to maintain a defined setpoint</w:t>
      </w:r>
      <w:r w:rsidR="00026D51">
        <w:rPr>
          <w:b w:val="0"/>
          <w:sz w:val="24"/>
          <w:lang w:val="en-US"/>
        </w:rPr>
        <w:t xml:space="preserve"> temperature</w:t>
      </w:r>
      <w:r w:rsidR="0096212A">
        <w:rPr>
          <w:b w:val="0"/>
          <w:sz w:val="24"/>
          <w:lang w:val="en-US"/>
        </w:rPr>
        <w:t xml:space="preserve"> (</w:t>
      </w:r>
      <w:proofErr w:type="gramStart"/>
      <w:r w:rsidR="0096212A">
        <w:rPr>
          <w:b w:val="0"/>
          <w:sz w:val="24"/>
          <w:lang w:val="en-US"/>
        </w:rPr>
        <w:t>e.g.</w:t>
      </w:r>
      <w:proofErr w:type="gramEnd"/>
      <w:r w:rsidR="0096212A">
        <w:rPr>
          <w:b w:val="0"/>
          <w:sz w:val="24"/>
          <w:lang w:val="en-US"/>
        </w:rPr>
        <w:t xml:space="preserve"> </w:t>
      </w:r>
      <w:r w:rsidR="00026D51">
        <w:rPr>
          <w:b w:val="0"/>
          <w:sz w:val="24"/>
          <w:lang w:val="en-US"/>
        </w:rPr>
        <w:t>1</w:t>
      </w:r>
      <w:r w:rsidR="0096212A">
        <w:rPr>
          <w:b w:val="0"/>
          <w:sz w:val="24"/>
          <w:lang w:val="en-US"/>
        </w:rPr>
        <w:t>5 deg C).</w:t>
      </w:r>
    </w:p>
    <w:p w14:paraId="5BEA165D" w14:textId="77777777" w:rsidR="0096212A" w:rsidRDefault="00026D51" w:rsidP="0096212A">
      <w:pPr>
        <w:rPr>
          <w:lang w:val="en-US"/>
        </w:rPr>
      </w:pPr>
      <w:r>
        <w:rPr>
          <w:lang w:val="en-US"/>
        </w:rPr>
        <w:pict w14:anchorId="74663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1.2pt;height:147.45pt">
            <v:imagedata r:id="rId7" o:title="12-06-2015 15-45-30"/>
          </v:shape>
        </w:pict>
      </w:r>
    </w:p>
    <w:p w14:paraId="3E68E2AC" w14:textId="77777777" w:rsidR="0096212A" w:rsidRPr="0096212A" w:rsidRDefault="0096212A" w:rsidP="0096212A">
      <w:pPr>
        <w:rPr>
          <w:lang w:val="en-US"/>
        </w:rPr>
      </w:pPr>
    </w:p>
    <w:p w14:paraId="58CCC81C" w14:textId="77777777" w:rsidR="001373BF" w:rsidRPr="0018092A" w:rsidRDefault="001373BF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>Task:</w:t>
      </w:r>
    </w:p>
    <w:p w14:paraId="4325BC07" w14:textId="77777777" w:rsidR="001373BF" w:rsidRPr="0018092A" w:rsidRDefault="005F06CC">
      <w:pPr>
        <w:pStyle w:val="BodyText3"/>
        <w:rPr>
          <w:b w:val="0"/>
          <w:sz w:val="24"/>
          <w:lang w:val="en-US"/>
        </w:rPr>
      </w:pPr>
      <w:r w:rsidRPr="0018092A">
        <w:rPr>
          <w:b w:val="0"/>
          <w:sz w:val="24"/>
          <w:lang w:val="en-US"/>
        </w:rPr>
        <w:t>The follow</w:t>
      </w:r>
      <w:r w:rsidR="00600F4C">
        <w:rPr>
          <w:b w:val="0"/>
          <w:sz w:val="24"/>
          <w:lang w:val="en-US"/>
        </w:rPr>
        <w:t>ing</w:t>
      </w:r>
      <w:r w:rsidRPr="0018092A">
        <w:rPr>
          <w:b w:val="0"/>
          <w:sz w:val="24"/>
          <w:lang w:val="en-US"/>
        </w:rPr>
        <w:t xml:space="preserve"> procedure </w:t>
      </w:r>
      <w:r w:rsidR="00600F4C">
        <w:rPr>
          <w:b w:val="0"/>
          <w:sz w:val="24"/>
          <w:lang w:val="en-US"/>
        </w:rPr>
        <w:t xml:space="preserve">can </w:t>
      </w:r>
      <w:r w:rsidRPr="0018092A">
        <w:rPr>
          <w:b w:val="0"/>
          <w:sz w:val="24"/>
          <w:lang w:val="en-US"/>
        </w:rPr>
        <w:t>be used:</w:t>
      </w:r>
    </w:p>
    <w:p w14:paraId="19AB3AED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</w:p>
    <w:p w14:paraId="59005C87" w14:textId="77777777" w:rsidR="00600F4C" w:rsidRDefault="00600F4C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1. </w:t>
      </w:r>
      <w:r w:rsidR="00026D51">
        <w:rPr>
          <w:b w:val="0"/>
          <w:sz w:val="24"/>
          <w:lang w:val="en-US"/>
        </w:rPr>
        <w:t xml:space="preserve">Move the </w:t>
      </w:r>
      <w:r w:rsidR="00B75580">
        <w:rPr>
          <w:b w:val="0"/>
          <w:sz w:val="24"/>
          <w:lang w:val="en-US"/>
        </w:rPr>
        <w:t>analog</w:t>
      </w:r>
      <w:r w:rsidR="00FF0F1F">
        <w:rPr>
          <w:b w:val="0"/>
          <w:sz w:val="24"/>
          <w:lang w:val="en-US"/>
        </w:rPr>
        <w:t xml:space="preserve"> </w:t>
      </w:r>
      <w:r w:rsidR="00B75580">
        <w:rPr>
          <w:b w:val="0"/>
          <w:sz w:val="24"/>
          <w:lang w:val="en-US"/>
        </w:rPr>
        <w:t>input object</w:t>
      </w:r>
      <w:r w:rsidR="00FF0F1F">
        <w:rPr>
          <w:b w:val="0"/>
          <w:sz w:val="24"/>
          <w:lang w:val="en-US"/>
        </w:rPr>
        <w:t xml:space="preserve"> for the </w:t>
      </w:r>
      <w:r w:rsidR="00026D51">
        <w:rPr>
          <w:b w:val="0"/>
          <w:sz w:val="24"/>
          <w:lang w:val="en-US"/>
        </w:rPr>
        <w:t xml:space="preserve">supply air temperature and room air temperature to </w:t>
      </w:r>
      <w:r w:rsidR="00FF0F1F">
        <w:rPr>
          <w:b w:val="0"/>
          <w:sz w:val="24"/>
          <w:lang w:val="en-US"/>
        </w:rPr>
        <w:t>a new page and name the page “</w:t>
      </w:r>
      <w:r w:rsidR="00026D51">
        <w:rPr>
          <w:b w:val="0"/>
          <w:sz w:val="24"/>
          <w:lang w:val="en-US"/>
        </w:rPr>
        <w:t xml:space="preserve">Heating and Cooling </w:t>
      </w:r>
      <w:r w:rsidR="00B75580">
        <w:rPr>
          <w:b w:val="0"/>
          <w:sz w:val="24"/>
          <w:lang w:val="en-US"/>
        </w:rPr>
        <w:t>Coil</w:t>
      </w:r>
      <w:r w:rsidR="00FF0F1F">
        <w:rPr>
          <w:b w:val="0"/>
          <w:sz w:val="24"/>
          <w:lang w:val="en-US"/>
        </w:rPr>
        <w:t xml:space="preserve"> </w:t>
      </w:r>
      <w:r w:rsidR="00B75580">
        <w:rPr>
          <w:b w:val="0"/>
          <w:sz w:val="24"/>
          <w:lang w:val="en-US"/>
        </w:rPr>
        <w:t>C</w:t>
      </w:r>
      <w:r w:rsidR="00FF0F1F">
        <w:rPr>
          <w:b w:val="0"/>
          <w:sz w:val="24"/>
          <w:lang w:val="en-US"/>
        </w:rPr>
        <w:t xml:space="preserve">ontrol”. </w:t>
      </w:r>
      <w:r>
        <w:rPr>
          <w:b w:val="0"/>
          <w:sz w:val="24"/>
          <w:lang w:val="en-US"/>
        </w:rPr>
        <w:t xml:space="preserve"> </w:t>
      </w:r>
    </w:p>
    <w:p w14:paraId="7DEA9D5A" w14:textId="77777777" w:rsidR="00B75580" w:rsidRDefault="00600F4C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2. </w:t>
      </w:r>
      <w:r w:rsidR="00026D51">
        <w:rPr>
          <w:b w:val="0"/>
          <w:sz w:val="24"/>
          <w:lang w:val="en-US"/>
        </w:rPr>
        <w:t xml:space="preserve">Add two </w:t>
      </w:r>
      <w:r w:rsidR="00B75580" w:rsidRPr="00B75580">
        <w:rPr>
          <w:sz w:val="24"/>
          <w:lang w:val="en-US"/>
        </w:rPr>
        <w:t>Loop Controller</w:t>
      </w:r>
      <w:r w:rsidR="00B75580">
        <w:rPr>
          <w:b w:val="0"/>
          <w:sz w:val="24"/>
          <w:lang w:val="en-US"/>
        </w:rPr>
        <w:t xml:space="preserve"> object</w:t>
      </w:r>
      <w:r w:rsidR="00026D51">
        <w:rPr>
          <w:b w:val="0"/>
          <w:sz w:val="24"/>
          <w:lang w:val="en-US"/>
        </w:rPr>
        <w:t>s</w:t>
      </w:r>
      <w:r w:rsidR="00B75580">
        <w:rPr>
          <w:b w:val="0"/>
          <w:sz w:val="24"/>
          <w:lang w:val="en-US"/>
        </w:rPr>
        <w:t xml:space="preserve"> on to the page. </w:t>
      </w:r>
    </w:p>
    <w:p w14:paraId="2CA37EA2" w14:textId="77777777" w:rsidR="00026D51" w:rsidRDefault="00026D51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3. Place the analog output objects for the heating and cooling valves on to the page below, there is not enough space on one page!</w:t>
      </w:r>
    </w:p>
    <w:p w14:paraId="173DC6EC" w14:textId="77777777" w:rsidR="00B75580" w:rsidRDefault="00B75580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4. Add a </w:t>
      </w:r>
      <w:proofErr w:type="spellStart"/>
      <w:r>
        <w:rPr>
          <w:b w:val="0"/>
          <w:sz w:val="24"/>
          <w:lang w:val="en-US"/>
        </w:rPr>
        <w:t>SetpointValue</w:t>
      </w:r>
      <w:r w:rsidR="00026D51">
        <w:rPr>
          <w:b w:val="0"/>
          <w:sz w:val="24"/>
          <w:lang w:val="en-US"/>
        </w:rPr>
        <w:t>Limit</w:t>
      </w:r>
      <w:proofErr w:type="spellEnd"/>
      <w:r>
        <w:rPr>
          <w:b w:val="0"/>
          <w:sz w:val="24"/>
          <w:lang w:val="en-US"/>
        </w:rPr>
        <w:t xml:space="preserve"> object on to the page.</w:t>
      </w:r>
    </w:p>
    <w:p w14:paraId="38051CCF" w14:textId="77777777" w:rsidR="00026D51" w:rsidRDefault="00ED4C7E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5. Add an addition function to provide a set point </w:t>
      </w:r>
      <w:proofErr w:type="spellStart"/>
      <w:r>
        <w:rPr>
          <w:b w:val="0"/>
          <w:sz w:val="24"/>
          <w:lang w:val="en-US"/>
        </w:rPr>
        <w:t>deadband</w:t>
      </w:r>
      <w:proofErr w:type="spellEnd"/>
      <w:r>
        <w:rPr>
          <w:b w:val="0"/>
          <w:sz w:val="24"/>
          <w:lang w:val="en-US"/>
        </w:rPr>
        <w:t xml:space="preserve"> for the </w:t>
      </w:r>
      <w:proofErr w:type="gramStart"/>
      <w:r>
        <w:rPr>
          <w:b w:val="0"/>
          <w:sz w:val="24"/>
          <w:lang w:val="en-US"/>
        </w:rPr>
        <w:t>two loop</w:t>
      </w:r>
      <w:proofErr w:type="gramEnd"/>
      <w:r>
        <w:rPr>
          <w:b w:val="0"/>
          <w:sz w:val="24"/>
          <w:lang w:val="en-US"/>
        </w:rPr>
        <w:t xml:space="preserve"> controller set point values.  </w:t>
      </w:r>
    </w:p>
    <w:p w14:paraId="372EF935" w14:textId="77777777" w:rsidR="00B75580" w:rsidRDefault="00B75580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5. Connect the required members of the loop controller</w:t>
      </w:r>
      <w:r w:rsidR="00026D51">
        <w:rPr>
          <w:b w:val="0"/>
          <w:sz w:val="24"/>
          <w:lang w:val="en-US"/>
        </w:rPr>
        <w:t>s</w:t>
      </w:r>
      <w:r>
        <w:rPr>
          <w:b w:val="0"/>
          <w:sz w:val="24"/>
          <w:lang w:val="en-US"/>
        </w:rPr>
        <w:t>, for the sensor, set</w:t>
      </w:r>
      <w:r w:rsidR="00026D51">
        <w:rPr>
          <w:b w:val="0"/>
          <w:sz w:val="24"/>
          <w:lang w:val="en-US"/>
        </w:rPr>
        <w:t xml:space="preserve"> </w:t>
      </w:r>
      <w:r>
        <w:rPr>
          <w:b w:val="0"/>
          <w:sz w:val="24"/>
          <w:lang w:val="en-US"/>
        </w:rPr>
        <w:t>point and valve</w:t>
      </w:r>
      <w:r w:rsidR="00026D51">
        <w:rPr>
          <w:b w:val="0"/>
          <w:sz w:val="24"/>
          <w:lang w:val="en-US"/>
        </w:rPr>
        <w:t>s</w:t>
      </w:r>
      <w:r>
        <w:rPr>
          <w:b w:val="0"/>
          <w:sz w:val="24"/>
          <w:lang w:val="en-US"/>
        </w:rPr>
        <w:t>.</w:t>
      </w:r>
    </w:p>
    <w:p w14:paraId="201B2F16" w14:textId="77777777" w:rsidR="00810BFF" w:rsidRDefault="00810BFF" w:rsidP="000C3812">
      <w:pPr>
        <w:pStyle w:val="BodyText3"/>
        <w:rPr>
          <w:sz w:val="24"/>
          <w:lang w:val="en-US"/>
        </w:rPr>
      </w:pPr>
    </w:p>
    <w:p w14:paraId="4DEA27BF" w14:textId="77777777" w:rsidR="001373BF" w:rsidRDefault="001373BF" w:rsidP="000C3812">
      <w:pPr>
        <w:pStyle w:val="BodyText3"/>
        <w:rPr>
          <w:sz w:val="24"/>
          <w:lang w:val="en-US"/>
        </w:rPr>
      </w:pPr>
      <w:r w:rsidRPr="0018092A">
        <w:rPr>
          <w:sz w:val="24"/>
          <w:lang w:val="en-US"/>
        </w:rPr>
        <w:t>Result:</w:t>
      </w:r>
    </w:p>
    <w:p w14:paraId="2B03B28A" w14:textId="77777777" w:rsidR="002E23AA" w:rsidRDefault="002E23AA" w:rsidP="000C3812">
      <w:pPr>
        <w:pStyle w:val="BodyText3"/>
        <w:rPr>
          <w:sz w:val="24"/>
          <w:lang w:val="en-US"/>
        </w:rPr>
      </w:pPr>
    </w:p>
    <w:p w14:paraId="47E51E0A" w14:textId="77777777" w:rsidR="002E23AA" w:rsidRDefault="00810BFF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See next page…</w:t>
      </w:r>
      <w:r>
        <w:rPr>
          <w:b w:val="0"/>
          <w:sz w:val="24"/>
          <w:lang w:val="en-US"/>
        </w:rPr>
        <w:br w:type="page"/>
      </w:r>
      <w:r w:rsidR="002E23AA" w:rsidRPr="002E23AA">
        <w:rPr>
          <w:b w:val="0"/>
          <w:sz w:val="24"/>
          <w:lang w:val="en-US"/>
        </w:rPr>
        <w:lastRenderedPageBreak/>
        <w:t xml:space="preserve">1) Example of </w:t>
      </w:r>
      <w:r w:rsidR="00FA7385">
        <w:rPr>
          <w:b w:val="0"/>
          <w:sz w:val="24"/>
          <w:lang w:val="en-US"/>
        </w:rPr>
        <w:t xml:space="preserve">a </w:t>
      </w:r>
      <w:r w:rsidR="00026D51">
        <w:rPr>
          <w:b w:val="0"/>
          <w:sz w:val="24"/>
          <w:lang w:val="en-US"/>
        </w:rPr>
        <w:t xml:space="preserve">heating and cooling </w:t>
      </w:r>
      <w:r w:rsidR="00B75580">
        <w:rPr>
          <w:b w:val="0"/>
          <w:sz w:val="24"/>
          <w:lang w:val="en-US"/>
        </w:rPr>
        <w:t>valve control</w:t>
      </w:r>
    </w:p>
    <w:p w14:paraId="3BBE5188" w14:textId="77777777" w:rsidR="00B75580" w:rsidRDefault="006D462E" w:rsidP="000C3812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pict w14:anchorId="6E7C9870">
          <v:shape id="_x0000_i1027" type="#_x0000_t75" style="width:481.55pt;height:342.15pt">
            <v:imagedata r:id="rId8" o:title="2021-05-04_18-36-36"/>
          </v:shape>
        </w:pict>
      </w:r>
    </w:p>
    <w:p w14:paraId="0F4A9777" w14:textId="77777777" w:rsidR="00026D51" w:rsidRPr="002E23AA" w:rsidRDefault="00026D51" w:rsidP="000C3812">
      <w:pPr>
        <w:pStyle w:val="BodyText3"/>
        <w:rPr>
          <w:b w:val="0"/>
          <w:sz w:val="24"/>
          <w:lang w:val="en-US"/>
        </w:rPr>
      </w:pPr>
    </w:p>
    <w:p w14:paraId="3BA16787" w14:textId="77777777" w:rsidR="002E23AA" w:rsidRDefault="006D462E">
      <w:pPr>
        <w:pStyle w:val="BodyText3"/>
        <w:rPr>
          <w:lang w:val="en-US"/>
        </w:rPr>
      </w:pPr>
      <w:r>
        <w:rPr>
          <w:lang w:val="en-US"/>
        </w:rPr>
        <w:pict w14:anchorId="3CF0E3E5">
          <v:shape id="_x0000_i1028" type="#_x0000_t75" style="width:481.55pt;height:256.9pt">
            <v:imagedata r:id="rId9" o:title="2021-05-04_18-36-58"/>
          </v:shape>
        </w:pict>
      </w:r>
    </w:p>
    <w:p w14:paraId="3A0D81D5" w14:textId="77777777" w:rsidR="001373BF" w:rsidRDefault="00600F4C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- Test</w:t>
      </w:r>
      <w:r w:rsidR="001373BF" w:rsidRPr="0018092A">
        <w:rPr>
          <w:b w:val="0"/>
          <w:sz w:val="24"/>
          <w:lang w:val="en-US"/>
        </w:rPr>
        <w:t xml:space="preserve"> </w:t>
      </w:r>
      <w:r>
        <w:rPr>
          <w:b w:val="0"/>
          <w:sz w:val="24"/>
          <w:lang w:val="en-US"/>
        </w:rPr>
        <w:t>the logic using SAPRO Online-Test mode and SCOPE Browser.</w:t>
      </w:r>
    </w:p>
    <w:p w14:paraId="333A8F69" w14:textId="77777777" w:rsidR="00833DB9" w:rsidRPr="0018092A" w:rsidRDefault="00833DB9" w:rsidP="00810BFF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lastRenderedPageBreak/>
        <w:t xml:space="preserve">- </w:t>
      </w:r>
      <w:r w:rsidR="00810BFF">
        <w:rPr>
          <w:b w:val="0"/>
          <w:sz w:val="24"/>
          <w:lang w:val="en-US"/>
        </w:rPr>
        <w:t xml:space="preserve">The analog output </w:t>
      </w:r>
      <w:r w:rsidR="00026D51">
        <w:rPr>
          <w:b w:val="0"/>
          <w:sz w:val="24"/>
          <w:lang w:val="en-US"/>
        </w:rPr>
        <w:t xml:space="preserve">objects </w:t>
      </w:r>
      <w:r w:rsidR="00810BFF">
        <w:rPr>
          <w:b w:val="0"/>
          <w:sz w:val="24"/>
          <w:lang w:val="en-US"/>
        </w:rPr>
        <w:t>should modulate according to the control of the loop controller depending on the set</w:t>
      </w:r>
      <w:r w:rsidR="00026D51">
        <w:rPr>
          <w:b w:val="0"/>
          <w:sz w:val="24"/>
          <w:lang w:val="en-US"/>
        </w:rPr>
        <w:t xml:space="preserve"> </w:t>
      </w:r>
      <w:r w:rsidR="00810BFF">
        <w:rPr>
          <w:b w:val="0"/>
          <w:sz w:val="24"/>
          <w:lang w:val="en-US"/>
        </w:rPr>
        <w:t>point value and value of the temperature sensor.</w:t>
      </w:r>
    </w:p>
    <w:p w14:paraId="689C9079" w14:textId="77777777" w:rsidR="00600F4C" w:rsidRPr="0018092A" w:rsidRDefault="00600F4C" w:rsidP="00600F4C">
      <w:pPr>
        <w:pStyle w:val="BodyText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- </w:t>
      </w:r>
      <w:r w:rsidRPr="0018092A">
        <w:rPr>
          <w:b w:val="0"/>
          <w:sz w:val="24"/>
          <w:lang w:val="en-US"/>
        </w:rPr>
        <w:t>Program running</w:t>
      </w:r>
      <w:r>
        <w:rPr>
          <w:b w:val="0"/>
          <w:sz w:val="24"/>
          <w:lang w:val="en-US"/>
        </w:rPr>
        <w:t>.</w:t>
      </w:r>
    </w:p>
    <w:p w14:paraId="595F7049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</w:p>
    <w:p w14:paraId="3D6383CD" w14:textId="77777777" w:rsidR="00833DB9" w:rsidRPr="00FA7385" w:rsidRDefault="001373BF" w:rsidP="00FA7385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 xml:space="preserve">Hints </w:t>
      </w:r>
      <w:r w:rsidRPr="0018092A">
        <w:rPr>
          <w:rFonts w:ascii="Wingdings" w:hAnsi="Wingdings"/>
          <w:b w:val="0"/>
          <w:snapToGrid w:val="0"/>
          <w:sz w:val="24"/>
          <w:lang w:val="en-US"/>
        </w:rPr>
        <w:t></w:t>
      </w:r>
      <w:r w:rsidRPr="0018092A">
        <w:rPr>
          <w:sz w:val="24"/>
          <w:lang w:val="en-US"/>
        </w:rPr>
        <w:t>:</w:t>
      </w:r>
    </w:p>
    <w:p w14:paraId="2DC41CCD" w14:textId="77777777" w:rsidR="00026D51" w:rsidRDefault="00810BFF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- The Loop controller must be </w:t>
      </w:r>
      <w:proofErr w:type="gramStart"/>
      <w:r>
        <w:rPr>
          <w:b w:val="0"/>
          <w:sz w:val="24"/>
          <w:lang w:val="en-US"/>
        </w:rPr>
        <w:t>enabled</w:t>
      </w:r>
      <w:proofErr w:type="gramEnd"/>
      <w:r>
        <w:rPr>
          <w:b w:val="0"/>
          <w:sz w:val="24"/>
          <w:lang w:val="en-US"/>
        </w:rPr>
        <w:t xml:space="preserve"> and the sequence terminated!</w:t>
      </w:r>
    </w:p>
    <w:p w14:paraId="5791A955" w14:textId="77777777" w:rsidR="00ED4C7E" w:rsidRDefault="00ED4C7E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- Do not use the invert </w:t>
      </w:r>
      <w:r w:rsidR="006D462E">
        <w:rPr>
          <w:b w:val="0"/>
          <w:sz w:val="24"/>
          <w:lang w:val="en-US"/>
        </w:rPr>
        <w:t xml:space="preserve">(INV) member </w:t>
      </w:r>
      <w:r>
        <w:rPr>
          <w:b w:val="0"/>
          <w:sz w:val="24"/>
          <w:lang w:val="en-US"/>
        </w:rPr>
        <w:t>on either of the loop controllers!</w:t>
      </w:r>
    </w:p>
    <w:p w14:paraId="0A19F8F3" w14:textId="77777777" w:rsidR="00ED4C7E" w:rsidRDefault="00ED4C7E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- For the heating loop use a positive KP (+5) and for the cooling use a negative KP (-5).</w:t>
      </w:r>
    </w:p>
    <w:p w14:paraId="2170384E" w14:textId="77777777" w:rsidR="002033A3" w:rsidRDefault="002033A3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</w:r>
    </w:p>
    <w:p w14:paraId="692CBA63" w14:textId="77777777" w:rsidR="001373BF" w:rsidRPr="0018092A" w:rsidRDefault="001373BF">
      <w:pPr>
        <w:pStyle w:val="DocumentSubtitle"/>
        <w:rPr>
          <w:sz w:val="24"/>
          <w:lang w:val="en-US"/>
        </w:rPr>
      </w:pPr>
    </w:p>
    <w:sectPr w:rsidR="001373BF" w:rsidRPr="001809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5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5100" w14:textId="77777777" w:rsidR="00485D2C" w:rsidRDefault="00485D2C">
      <w:r>
        <w:separator/>
      </w:r>
    </w:p>
  </w:endnote>
  <w:endnote w:type="continuationSeparator" w:id="0">
    <w:p w14:paraId="7EF4EEDE" w14:textId="77777777" w:rsidR="00485D2C" w:rsidRDefault="0048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4"/>
      <w:gridCol w:w="2342"/>
    </w:tblGrid>
    <w:tr w:rsidR="00026D51" w14:paraId="2C041419" w14:textId="77777777">
      <w:tblPrEx>
        <w:tblCellMar>
          <w:top w:w="0" w:type="dxa"/>
          <w:bottom w:w="0" w:type="dxa"/>
        </w:tblCellMar>
      </w:tblPrEx>
      <w:tc>
        <w:tcPr>
          <w:tcW w:w="7864" w:type="dxa"/>
        </w:tcPr>
        <w:p w14:paraId="1DF7B2A2" w14:textId="77777777" w:rsidR="00026D51" w:rsidRDefault="00D4599B">
          <w:pPr>
            <w:pStyle w:val="CompRef"/>
          </w:pPr>
          <w:fldSimple w:instr=" DOCPROPERTY sodocoClasLang \* MERGEFORMAT ">
            <w:r>
              <w:t>Unrestricted</w:t>
            </w:r>
          </w:fldSimple>
          <w:r>
            <w:t xml:space="preserve"> </w:t>
          </w:r>
        </w:p>
      </w:tc>
      <w:tc>
        <w:tcPr>
          <w:tcW w:w="2342" w:type="dxa"/>
        </w:tcPr>
        <w:p w14:paraId="428CBB8E" w14:textId="77777777" w:rsidR="00026D51" w:rsidRDefault="00026D51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403A86">
            <w:rPr>
              <w:rStyle w:val="PageNumber"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403A86">
            <w:rPr>
              <w:rStyle w:val="PageNumber"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3383D0EF" w14:textId="77777777" w:rsidR="00026D51" w:rsidRDefault="00026D51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5"/>
      <w:gridCol w:w="1774"/>
      <w:gridCol w:w="568"/>
    </w:tblGrid>
    <w:tr w:rsidR="00026D51" w14:paraId="41A88566" w14:textId="77777777">
      <w:tblPrEx>
        <w:tblCellMar>
          <w:top w:w="0" w:type="dxa"/>
          <w:bottom w:w="0" w:type="dxa"/>
        </w:tblCellMar>
      </w:tblPrEx>
      <w:trPr>
        <w:gridAfter w:val="1"/>
        <w:wAfter w:w="567" w:type="dxa"/>
      </w:trPr>
      <w:tc>
        <w:tcPr>
          <w:tcW w:w="9639" w:type="dxa"/>
          <w:gridSpan w:val="2"/>
        </w:tcPr>
        <w:p w14:paraId="0B6876F6" w14:textId="77777777" w:rsidR="00026D51" w:rsidRDefault="00D4599B">
          <w:pPr>
            <w:pStyle w:val="RefBkm"/>
          </w:pPr>
          <w:fldSimple w:instr=" DOCPROPERTY sodocoClasLang \* MERGEFORMAT ">
            <w:r>
              <w:t>Unrestricted</w:t>
            </w:r>
          </w:fldSimple>
          <w:r>
            <w:t xml:space="preserve"> </w:t>
          </w:r>
        </w:p>
      </w:tc>
    </w:tr>
    <w:tr w:rsidR="00026D51" w14:paraId="5192AEDA" w14:textId="77777777">
      <w:tblPrEx>
        <w:tblCellMar>
          <w:top w:w="0" w:type="dxa"/>
          <w:bottom w:w="0" w:type="dxa"/>
        </w:tblCellMar>
      </w:tblPrEx>
      <w:tc>
        <w:tcPr>
          <w:tcW w:w="7864" w:type="dxa"/>
        </w:tcPr>
        <w:p w14:paraId="79125F36" w14:textId="3FDDE8DF" w:rsidR="00026D51" w:rsidRDefault="00026D51">
          <w:pPr>
            <w:pStyle w:val="CompName"/>
          </w:pPr>
          <w:r>
            <w:t xml:space="preserve">Siemens Building </w:t>
          </w:r>
          <w:r w:rsidR="00505A7E">
            <w:t>Products</w:t>
          </w:r>
        </w:p>
        <w:p w14:paraId="50DB8D8E" w14:textId="77777777" w:rsidR="00026D51" w:rsidRDefault="00026D51">
          <w:pPr>
            <w:pStyle w:val="FileName"/>
          </w:pPr>
        </w:p>
      </w:tc>
      <w:tc>
        <w:tcPr>
          <w:tcW w:w="2342" w:type="dxa"/>
          <w:gridSpan w:val="2"/>
        </w:tcPr>
        <w:p w14:paraId="11D27301" w14:textId="77777777" w:rsidR="00026D51" w:rsidRDefault="00026D51">
          <w:pPr>
            <w:pStyle w:val="CompRef"/>
          </w:pPr>
        </w:p>
      </w:tc>
    </w:tr>
    <w:tr w:rsidR="00026D51" w14:paraId="09A5EDB9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865" w:type="dxa"/>
        </w:tcPr>
        <w:p w14:paraId="034AB199" w14:textId="77777777" w:rsidR="00026D51" w:rsidRDefault="00026D51">
          <w:pPr>
            <w:pStyle w:val="FileName"/>
            <w:rPr>
              <w:lang w:val="en-US"/>
            </w:rPr>
          </w:pPr>
          <w:r>
            <w:fldChar w:fldCharType="begin"/>
          </w:r>
          <w:r>
            <w:rPr>
              <w:lang w:val="en-US"/>
            </w:rPr>
            <w:instrText xml:space="preserve"> FILENAME </w:instrText>
          </w:r>
          <w:r>
            <w:fldChar w:fldCharType="separate"/>
          </w:r>
          <w:r w:rsidR="00403A86">
            <w:rPr>
              <w:lang w:val="en-US"/>
            </w:rPr>
            <w:t>2_Exercise Heating Cooling Control .doc</w:t>
          </w:r>
          <w:r>
            <w:fldChar w:fldCharType="end"/>
          </w:r>
        </w:p>
      </w:tc>
      <w:tc>
        <w:tcPr>
          <w:tcW w:w="2342" w:type="dxa"/>
          <w:gridSpan w:val="2"/>
        </w:tcPr>
        <w:p w14:paraId="638BEA3C" w14:textId="5E8E2A8A" w:rsidR="00026D51" w:rsidRDefault="00026D51">
          <w:pPr>
            <w:pStyle w:val="FileName"/>
            <w:spacing w:before="30"/>
            <w:jc w:val="right"/>
            <w:rPr>
              <w:rStyle w:val="PageNumber"/>
              <w:lang w:val="en-US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 xml:space="preserve">IF 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226CC0">
            <w:rPr>
              <w:rStyle w:val="PageNumber"/>
              <w:lang w:val="en-US"/>
            </w:rPr>
            <w:instrText>3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&gt;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226CC0">
            <w:rPr>
              <w:rStyle w:val="PageNumber"/>
              <w:lang w:val="en-US"/>
            </w:rPr>
            <w:instrText>1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 xml:space="preserve"> "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226CC0">
            <w:rPr>
              <w:rStyle w:val="PageNumber"/>
              <w:lang w:val="en-US"/>
            </w:rPr>
            <w:instrText>1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/</w:instrText>
          </w:r>
          <w:r>
            <w:rPr>
              <w:rStyle w:val="PageNumber"/>
            </w:rPr>
            <w:fldChar w:fldCharType="begin"/>
          </w:r>
          <w:r>
            <w:rPr>
              <w:rStyle w:val="PageNumber"/>
              <w:lang w:val="en-US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226CC0">
            <w:rPr>
              <w:rStyle w:val="PageNumber"/>
              <w:lang w:val="en-US"/>
            </w:rPr>
            <w:instrText>3</w:instrTex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lang w:val="en-US"/>
            </w:rPr>
            <w:instrText>"</w:instrText>
          </w:r>
          <w:r w:rsidR="00474477">
            <w:rPr>
              <w:rStyle w:val="PageNumber"/>
            </w:rPr>
            <w:fldChar w:fldCharType="separate"/>
          </w:r>
          <w:r w:rsidR="00226CC0">
            <w:rPr>
              <w:rStyle w:val="PageNumber"/>
              <w:lang w:val="en-US"/>
            </w:rPr>
            <w:t>1/3</w:t>
          </w:r>
          <w:r>
            <w:rPr>
              <w:rStyle w:val="PageNumber"/>
            </w:rPr>
            <w:fldChar w:fldCharType="end"/>
          </w:r>
        </w:p>
      </w:tc>
    </w:tr>
  </w:tbl>
  <w:p w14:paraId="3D9D883B" w14:textId="77777777" w:rsidR="00026D51" w:rsidRDefault="00026D51">
    <w:pPr>
      <w:pStyle w:val="Footer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4EB0" w14:textId="77777777" w:rsidR="00485D2C" w:rsidRDefault="00485D2C">
      <w:r>
        <w:separator/>
      </w:r>
    </w:p>
  </w:footnote>
  <w:footnote w:type="continuationSeparator" w:id="0">
    <w:p w14:paraId="248D72F6" w14:textId="77777777" w:rsidR="00485D2C" w:rsidRDefault="0048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026D51" w14:paraId="2CB33714" w14:textId="77777777">
      <w:tblPrEx>
        <w:tblCellMar>
          <w:top w:w="0" w:type="dxa"/>
          <w:bottom w:w="0" w:type="dxa"/>
        </w:tblCellMar>
      </w:tblPrEx>
      <w:tc>
        <w:tcPr>
          <w:tcW w:w="5245" w:type="dxa"/>
        </w:tcPr>
        <w:p w14:paraId="356381F2" w14:textId="77777777" w:rsidR="00026D51" w:rsidRDefault="00026D51">
          <w:pPr>
            <w:pStyle w:val="PrePrint"/>
          </w:pPr>
          <w:r>
            <w:pict w14:anchorId="154AB7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4.05pt;height:18.45pt" fillcolor="window">
                <v:imagedata r:id="rId1" o:title=""/>
              </v:shape>
            </w:pict>
          </w:r>
        </w:p>
      </w:tc>
      <w:tc>
        <w:tcPr>
          <w:tcW w:w="4961" w:type="dxa"/>
        </w:tcPr>
        <w:p w14:paraId="457CF163" w14:textId="77777777" w:rsidR="00026D51" w:rsidRDefault="00026D51">
          <w:pPr>
            <w:pStyle w:val="PrePrint"/>
            <w:rPr>
              <w:sz w:val="20"/>
              <w:u w:val="single"/>
              <w:lang w:val="en-US"/>
            </w:rPr>
          </w:pPr>
        </w:p>
        <w:p w14:paraId="65453FF3" w14:textId="77777777" w:rsidR="00026D51" w:rsidRDefault="00026D51" w:rsidP="00A84530">
          <w:pPr>
            <w:pStyle w:val="PrePrint"/>
            <w:rPr>
              <w:sz w:val="24"/>
              <w:lang w:val="en-US"/>
            </w:rPr>
          </w:pPr>
        </w:p>
      </w:tc>
    </w:tr>
  </w:tbl>
  <w:p w14:paraId="7254C005" w14:textId="77777777" w:rsidR="00026D51" w:rsidRDefault="00026D5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026D51" w14:paraId="4BD80454" w14:textId="77777777">
      <w:tblPrEx>
        <w:tblCellMar>
          <w:top w:w="0" w:type="dxa"/>
          <w:bottom w:w="0" w:type="dxa"/>
        </w:tblCellMar>
      </w:tblPrEx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26890FAB" w14:textId="77777777" w:rsidR="00026D51" w:rsidRDefault="00026D51">
          <w:pPr>
            <w:pStyle w:val="Header"/>
          </w:pPr>
          <w:r>
            <w:pict w14:anchorId="5B98F0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05pt;height:18.45pt" fillcolor="window">
                <v:imagedata r:id="rId1" o:title=""/>
              </v:shape>
            </w:pict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732ACBC4" w14:textId="65ADEA0D" w:rsidR="00026D51" w:rsidRDefault="00026D51">
          <w:pPr>
            <w:pStyle w:val="Reference"/>
            <w:spacing w:before="160"/>
            <w:rPr>
              <w:noProof/>
            </w:rPr>
          </w:pPr>
          <w:r>
            <w:rPr>
              <w:noProof/>
            </w:rPr>
            <w:t xml:space="preserve">Building </w:t>
          </w:r>
          <w:r w:rsidR="00505A7E">
            <w:rPr>
              <w:noProof/>
            </w:rPr>
            <w:t>Products</w:t>
          </w:r>
        </w:p>
      </w:tc>
    </w:tr>
  </w:tbl>
  <w:p w14:paraId="392AFA89" w14:textId="77777777" w:rsidR="00026D51" w:rsidRDefault="00026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A4068A"/>
    <w:lvl w:ilvl="0">
      <w:numFmt w:val="decimal"/>
      <w:lvlText w:val="*"/>
      <w:lvlJc w:val="left"/>
    </w:lvl>
  </w:abstractNum>
  <w:abstractNum w:abstractNumId="1" w15:restartNumberingAfterBreak="0">
    <w:nsid w:val="255B4680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5052A"/>
    <w:multiLevelType w:val="multilevel"/>
    <w:tmpl w:val="E94E1AAE"/>
    <w:name w:val="WkbOutlin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upperLetter"/>
      <w:suff w:val="space"/>
      <w:lvlText w:val="Anhang %7: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7.%8.%9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255465"/>
    <w:multiLevelType w:val="hybridMultilevel"/>
    <w:tmpl w:val="B774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34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emens Sans" w:hAnsi="Siemens Sans" w:hint="default"/>
          <w:sz w:val="36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1AD"/>
    <w:rsid w:val="00026D51"/>
    <w:rsid w:val="00043EA3"/>
    <w:rsid w:val="00080726"/>
    <w:rsid w:val="000A46F5"/>
    <w:rsid w:val="000C3812"/>
    <w:rsid w:val="000E7131"/>
    <w:rsid w:val="000F41BD"/>
    <w:rsid w:val="000F6C7D"/>
    <w:rsid w:val="0010123A"/>
    <w:rsid w:val="001150C3"/>
    <w:rsid w:val="00130055"/>
    <w:rsid w:val="001373BF"/>
    <w:rsid w:val="00141FB1"/>
    <w:rsid w:val="00160412"/>
    <w:rsid w:val="00172EDF"/>
    <w:rsid w:val="0018092A"/>
    <w:rsid w:val="001B40F0"/>
    <w:rsid w:val="001D09AD"/>
    <w:rsid w:val="002033A3"/>
    <w:rsid w:val="00226CC0"/>
    <w:rsid w:val="002863AB"/>
    <w:rsid w:val="002E23AA"/>
    <w:rsid w:val="00310B5B"/>
    <w:rsid w:val="00344240"/>
    <w:rsid w:val="003A56D5"/>
    <w:rsid w:val="003D1476"/>
    <w:rsid w:val="00403A86"/>
    <w:rsid w:val="00463D70"/>
    <w:rsid w:val="00474477"/>
    <w:rsid w:val="00485D2C"/>
    <w:rsid w:val="00491AFA"/>
    <w:rsid w:val="00505A7E"/>
    <w:rsid w:val="0051215D"/>
    <w:rsid w:val="005343CC"/>
    <w:rsid w:val="00571A25"/>
    <w:rsid w:val="005927B7"/>
    <w:rsid w:val="005F06CC"/>
    <w:rsid w:val="00600F4C"/>
    <w:rsid w:val="006365C8"/>
    <w:rsid w:val="00665F41"/>
    <w:rsid w:val="006A3B09"/>
    <w:rsid w:val="006D439A"/>
    <w:rsid w:val="006D462E"/>
    <w:rsid w:val="007333A9"/>
    <w:rsid w:val="0075047C"/>
    <w:rsid w:val="0075364E"/>
    <w:rsid w:val="0075797C"/>
    <w:rsid w:val="00791AB7"/>
    <w:rsid w:val="007E77DF"/>
    <w:rsid w:val="00810BFF"/>
    <w:rsid w:val="00814963"/>
    <w:rsid w:val="00833DB9"/>
    <w:rsid w:val="00847050"/>
    <w:rsid w:val="0096212A"/>
    <w:rsid w:val="00976F41"/>
    <w:rsid w:val="0097725E"/>
    <w:rsid w:val="0098057F"/>
    <w:rsid w:val="00990D85"/>
    <w:rsid w:val="00A0214E"/>
    <w:rsid w:val="00A07977"/>
    <w:rsid w:val="00A84530"/>
    <w:rsid w:val="00AE1835"/>
    <w:rsid w:val="00AE3EA5"/>
    <w:rsid w:val="00B002E3"/>
    <w:rsid w:val="00B420C5"/>
    <w:rsid w:val="00B43DD9"/>
    <w:rsid w:val="00B5155B"/>
    <w:rsid w:val="00B75580"/>
    <w:rsid w:val="00B92B2E"/>
    <w:rsid w:val="00BC4EDA"/>
    <w:rsid w:val="00BE307B"/>
    <w:rsid w:val="00C34ED0"/>
    <w:rsid w:val="00C5559A"/>
    <w:rsid w:val="00C73BE2"/>
    <w:rsid w:val="00C75FCE"/>
    <w:rsid w:val="00C84D22"/>
    <w:rsid w:val="00CA6B36"/>
    <w:rsid w:val="00CB004B"/>
    <w:rsid w:val="00CE4369"/>
    <w:rsid w:val="00D1787C"/>
    <w:rsid w:val="00D4599B"/>
    <w:rsid w:val="00DC3F4D"/>
    <w:rsid w:val="00DD0572"/>
    <w:rsid w:val="00E031AD"/>
    <w:rsid w:val="00E0749E"/>
    <w:rsid w:val="00E07E6C"/>
    <w:rsid w:val="00E551A5"/>
    <w:rsid w:val="00EA7688"/>
    <w:rsid w:val="00ED4C7E"/>
    <w:rsid w:val="00EF1242"/>
    <w:rsid w:val="00F20F81"/>
    <w:rsid w:val="00F21796"/>
    <w:rsid w:val="00F32D1F"/>
    <w:rsid w:val="00F644BD"/>
    <w:rsid w:val="00FA7385"/>
    <w:rsid w:val="00FB104B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574761E"/>
  <w15:chartTrackingRefBased/>
  <w15:docId w15:val="{85B14040-054A-4130-98AB-702BF4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next w:val="Normal"/>
    <w:qFormat/>
    <w:pPr>
      <w:keepNext/>
      <w:suppressAutoHyphens/>
      <w:spacing w:before="240" w:after="240" w:line="240" w:lineRule="exact"/>
      <w:ind w:left="709" w:hanging="709"/>
      <w:outlineLvl w:val="0"/>
    </w:pPr>
    <w:rPr>
      <w:rFonts w:ascii="Arial" w:hAnsi="Arial"/>
      <w:b/>
      <w:sz w:val="22"/>
      <w:lang w:eastAsia="en-US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after="0"/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1"/>
    <w:next w:val="Normal"/>
    <w:qFormat/>
    <w:pPr>
      <w:suppressAutoHyphens w:val="0"/>
      <w:spacing w:after="120" w:line="240" w:lineRule="auto"/>
      <w:ind w:left="0" w:firstLine="0"/>
      <w:outlineLvl w:val="6"/>
    </w:pPr>
    <w:rPr>
      <w:noProof/>
      <w:sz w:val="28"/>
    </w:rPr>
  </w:style>
  <w:style w:type="paragraph" w:styleId="Heading8">
    <w:name w:val="heading 8"/>
    <w:basedOn w:val="Heading2"/>
    <w:next w:val="Normal"/>
    <w:qFormat/>
    <w:pPr>
      <w:suppressAutoHyphens w:val="0"/>
      <w:spacing w:after="120" w:line="240" w:lineRule="auto"/>
      <w:ind w:left="0" w:firstLine="0"/>
      <w:outlineLvl w:val="7"/>
    </w:pPr>
    <w:rPr>
      <w:sz w:val="24"/>
    </w:rPr>
  </w:style>
  <w:style w:type="paragraph" w:styleId="Heading9">
    <w:name w:val="heading 9"/>
    <w:basedOn w:val="Heading3"/>
    <w:next w:val="Normal"/>
    <w:qFormat/>
    <w:pPr>
      <w:suppressAutoHyphens w:val="0"/>
      <w:spacing w:after="120" w:line="240" w:lineRule="auto"/>
      <w:ind w:left="0" w:firstLine="0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Pr>
      <w:noProof/>
    </w:rPr>
  </w:style>
  <w:style w:type="paragraph" w:styleId="Footer">
    <w:name w:val="footer"/>
    <w:basedOn w:val="Normal"/>
    <w:rPr>
      <w:noProof/>
    </w:rPr>
  </w:style>
  <w:style w:type="paragraph" w:customStyle="1" w:styleId="DocumentSubtitle">
    <w:name w:val="Document Subtitle"/>
    <w:basedOn w:val="Normal"/>
    <w:rPr>
      <w:b/>
      <w:sz w:val="28"/>
    </w:rPr>
  </w:style>
  <w:style w:type="paragraph" w:customStyle="1" w:styleId="StandardNo">
    <w:name w:val="StandardNo"/>
    <w:basedOn w:val="Normal"/>
    <w:pPr>
      <w:tabs>
        <w:tab w:val="left" w:pos="3402"/>
      </w:tabs>
    </w:pPr>
    <w:rPr>
      <w:noProof/>
    </w:rPr>
  </w:style>
  <w:style w:type="character" w:styleId="PageNumber">
    <w:name w:val="page number"/>
    <w:rPr>
      <w:rFonts w:ascii="Arial" w:hAnsi="Arial"/>
      <w:noProof/>
      <w:sz w:val="16"/>
    </w:rPr>
  </w:style>
  <w:style w:type="paragraph" w:customStyle="1" w:styleId="Reference">
    <w:name w:val="Reference"/>
    <w:basedOn w:val="Normal"/>
    <w:rPr>
      <w:b/>
    </w:rPr>
  </w:style>
  <w:style w:type="paragraph" w:customStyle="1" w:styleId="CompName">
    <w:name w:val="CompName"/>
    <w:basedOn w:val="Reference"/>
    <w:pPr>
      <w:spacing w:after="120"/>
    </w:pPr>
    <w:rPr>
      <w:noProof/>
    </w:rPr>
  </w:style>
  <w:style w:type="paragraph" w:customStyle="1" w:styleId="CompRef">
    <w:name w:val="CompRef"/>
    <w:basedOn w:val="Normal"/>
    <w:pPr>
      <w:tabs>
        <w:tab w:val="left" w:pos="709"/>
      </w:tabs>
    </w:pPr>
    <w:rPr>
      <w:noProof/>
      <w:sz w:val="16"/>
    </w:rPr>
  </w:style>
  <w:style w:type="paragraph" w:customStyle="1" w:styleId="FileName">
    <w:name w:val="FileName"/>
    <w:basedOn w:val="Normal"/>
    <w:pPr>
      <w:spacing w:before="60"/>
    </w:pPr>
    <w:rPr>
      <w:noProof/>
      <w:sz w:val="12"/>
    </w:rPr>
  </w:style>
  <w:style w:type="paragraph" w:customStyle="1" w:styleId="RefBkm">
    <w:name w:val="RefBkm"/>
    <w:basedOn w:val="Normal"/>
    <w:rPr>
      <w:noProof/>
      <w:sz w:val="6"/>
    </w:rPr>
  </w:style>
  <w:style w:type="paragraph" w:customStyle="1" w:styleId="PrePrint">
    <w:name w:val="PrePrint"/>
    <w:basedOn w:val="StandardNo"/>
    <w:rPr>
      <w:sz w:val="18"/>
    </w:rPr>
  </w:style>
  <w:style w:type="paragraph" w:styleId="BodyText3">
    <w:name w:val="Body Text 3"/>
    <w:basedOn w:val="Normal"/>
    <w:rPr>
      <w:b/>
      <w:sz w:val="28"/>
      <w:lang w:val="en-GB"/>
    </w:rPr>
  </w:style>
  <w:style w:type="table" w:styleId="TableGrid">
    <w:name w:val="Table Grid"/>
    <w:basedOn w:val="TableNormal"/>
    <w:rsid w:val="0018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e_Symbole_Vorlagen\Vorlagen\&#220;bung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Übung_de.dot</Template>
  <TotalTime>0</TotalTime>
  <Pages>3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ÜBUNG PX aggregateweise engineeren</vt:lpstr>
    </vt:vector>
  </TitlesOfParts>
  <Company>Siemens AG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PX aggregateweise engineeren</dc:title>
  <dc:subject/>
  <dc:creator>Elvria Müller</dc:creator>
  <cp:keywords>C_Unrestricted</cp:keywords>
  <dc:description>Text???</dc:description>
  <cp:lastModifiedBy>Potts, Martin (SI BP AUT EA PROD)</cp:lastModifiedBy>
  <cp:revision>2</cp:revision>
  <cp:lastPrinted>2015-06-12T16:40:00Z</cp:lastPrinted>
  <dcterms:created xsi:type="dcterms:W3CDTF">2021-05-05T13:04:00Z</dcterms:created>
  <dcterms:modified xsi:type="dcterms:W3CDTF">2021-05-05T13:04:00Z</dcterms:modified>
  <cp:category>Ohne Seitentitel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2021-05-05T13:04:20Z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3029995e-0e4c-411e-bd3b-c2e1cc1ecee9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